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60" w:lineRule="exact"/>
        <w:rPr>
          <w:rFonts w:hint="eastAsia" w:ascii="仿宋_GB2312" w:eastAsia="仿宋_GB2312"/>
          <w:color w:val="000000"/>
          <w:sz w:val="32"/>
          <w:szCs w:val="32"/>
        </w:rPr>
      </w:pPr>
    </w:p>
    <w:p>
      <w:pPr>
        <w:pStyle w:val="4"/>
        <w:shd w:val="clear" w:color="auto" w:fill="FFFFFF"/>
        <w:spacing w:before="0" w:beforeAutospacing="0" w:after="0" w:afterAutospacing="0" w:line="560" w:lineRule="exact"/>
        <w:ind w:firstLine="645"/>
        <w:jc w:val="both"/>
        <w:rPr>
          <w:rFonts w:hint="eastAsia" w:ascii="方正小标宋简体" w:hAnsi="方正小标宋简体" w:eastAsia="方正小标宋简体"/>
          <w:b/>
          <w:color w:val="000000"/>
          <w:sz w:val="44"/>
          <w:szCs w:val="44"/>
        </w:rPr>
      </w:pPr>
      <w:bookmarkStart w:id="0" w:name="_GoBack"/>
      <w:r>
        <w:rPr>
          <w:rFonts w:hint="eastAsia" w:ascii="方正小标宋简体" w:hAnsi="方正小标宋简体" w:eastAsia="方正小标宋简体"/>
          <w:b/>
          <w:color w:val="000000"/>
          <w:sz w:val="44"/>
          <w:szCs w:val="44"/>
        </w:rPr>
        <w:t>2021年</w:t>
      </w:r>
      <w:r>
        <w:rPr>
          <w:rFonts w:hint="eastAsia" w:ascii="方正小标宋简体" w:hAnsi="方正小标宋简体" w:eastAsia="方正小标宋简体"/>
          <w:b/>
          <w:color w:val="000000"/>
          <w:sz w:val="44"/>
          <w:szCs w:val="44"/>
          <w:lang w:val="en-US" w:eastAsia="zh-CN"/>
        </w:rPr>
        <w:t>学会学术</w:t>
      </w:r>
      <w:r>
        <w:rPr>
          <w:rFonts w:hint="eastAsia" w:ascii="方正小标宋简体" w:hAnsi="方正小标宋简体" w:eastAsia="方正小标宋简体"/>
          <w:b/>
          <w:color w:val="000000"/>
          <w:sz w:val="44"/>
          <w:szCs w:val="44"/>
        </w:rPr>
        <w:t>项目拟立项名单</w:t>
      </w:r>
    </w:p>
    <w:bookmarkEnd w:id="0"/>
    <w:p>
      <w:pPr>
        <w:pStyle w:val="4"/>
        <w:shd w:val="clear" w:color="auto" w:fill="FFFFFF"/>
        <w:spacing w:before="0" w:beforeAutospacing="0" w:after="0" w:afterAutospacing="0" w:line="560" w:lineRule="exact"/>
        <w:ind w:firstLine="645"/>
        <w:rPr>
          <w:rFonts w:hint="eastAsia" w:ascii="仿宋_GB2312" w:eastAsia="仿宋_GB2312"/>
          <w:color w:val="000000"/>
          <w:sz w:val="32"/>
          <w:szCs w:val="32"/>
        </w:rPr>
      </w:pPr>
    </w:p>
    <w:tbl>
      <w:tblPr>
        <w:tblStyle w:val="5"/>
        <w:tblW w:w="8376" w:type="dxa"/>
        <w:tblInd w:w="0" w:type="dxa"/>
        <w:tblLayout w:type="fixed"/>
        <w:tblCellMar>
          <w:top w:w="15" w:type="dxa"/>
          <w:left w:w="15" w:type="dxa"/>
          <w:bottom w:w="15" w:type="dxa"/>
          <w:right w:w="15" w:type="dxa"/>
        </w:tblCellMar>
      </w:tblPr>
      <w:tblGrid>
        <w:gridCol w:w="619"/>
        <w:gridCol w:w="1442"/>
        <w:gridCol w:w="2520"/>
        <w:gridCol w:w="2295"/>
        <w:gridCol w:w="1500"/>
      </w:tblGrid>
      <w:tr>
        <w:tblPrEx>
          <w:tblCellMar>
            <w:top w:w="15" w:type="dxa"/>
            <w:left w:w="15" w:type="dxa"/>
            <w:bottom w:w="15" w:type="dxa"/>
            <w:right w:w="15" w:type="dxa"/>
          </w:tblCellMar>
        </w:tblPrEx>
        <w:trPr>
          <w:trHeight w:val="108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b/>
                <w:color w:val="000000"/>
                <w:sz w:val="24"/>
                <w:szCs w:val="24"/>
              </w:rPr>
            </w:pPr>
            <w:r>
              <w:rPr>
                <w:rFonts w:hint="eastAsia" w:ascii="仿宋_GB2312" w:hAnsi="宋体" w:eastAsia="仿宋_GB2312" w:cs="宋体"/>
                <w:b/>
                <w:color w:val="000000"/>
                <w:kern w:val="0"/>
                <w:sz w:val="24"/>
                <w:szCs w:val="24"/>
              </w:rPr>
              <w:t>序号</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b/>
                <w:color w:val="000000"/>
                <w:sz w:val="24"/>
                <w:szCs w:val="24"/>
              </w:rPr>
            </w:pPr>
            <w:r>
              <w:rPr>
                <w:rFonts w:hint="eastAsia" w:ascii="仿宋_GB2312" w:hAnsi="宋体" w:eastAsia="仿宋_GB2312" w:cs="宋体"/>
                <w:b/>
                <w:color w:val="000000"/>
                <w:kern w:val="0"/>
                <w:sz w:val="24"/>
                <w:szCs w:val="24"/>
              </w:rPr>
              <w:t>编号</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b/>
                <w:color w:val="000000"/>
                <w:sz w:val="24"/>
                <w:szCs w:val="24"/>
              </w:rPr>
            </w:pPr>
            <w:r>
              <w:rPr>
                <w:rFonts w:hint="eastAsia" w:ascii="仿宋_GB2312" w:hAnsi="宋体" w:eastAsia="仿宋_GB2312" w:cs="宋体"/>
                <w:b/>
                <w:color w:val="000000"/>
                <w:kern w:val="0"/>
                <w:sz w:val="24"/>
                <w:szCs w:val="24"/>
              </w:rPr>
              <w:t>项目名称</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b/>
                <w:color w:val="000000"/>
                <w:sz w:val="24"/>
                <w:szCs w:val="24"/>
              </w:rPr>
            </w:pPr>
            <w:r>
              <w:rPr>
                <w:rFonts w:hint="eastAsia" w:ascii="仿宋_GB2312" w:hAnsi="宋体" w:eastAsia="仿宋_GB2312" w:cs="宋体"/>
                <w:b/>
                <w:color w:val="000000"/>
                <w:kern w:val="0"/>
                <w:sz w:val="24"/>
                <w:szCs w:val="24"/>
              </w:rPr>
              <w:t>申报单位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支持金额</w:t>
            </w:r>
          </w:p>
          <w:p>
            <w:pPr>
              <w:widowControl/>
              <w:jc w:val="center"/>
              <w:textAlignment w:val="center"/>
              <w:rPr>
                <w:rFonts w:hint="eastAsia" w:ascii="仿宋_GB2312" w:hAnsi="宋体" w:eastAsia="仿宋_GB2312" w:cs="宋体"/>
                <w:b/>
                <w:color w:val="000000"/>
                <w:sz w:val="24"/>
                <w:szCs w:val="24"/>
              </w:rPr>
            </w:pPr>
            <w:r>
              <w:rPr>
                <w:rFonts w:hint="eastAsia" w:ascii="仿宋_GB2312" w:hAnsi="宋体" w:eastAsia="仿宋_GB2312" w:cs="宋体"/>
                <w:b/>
                <w:color w:val="000000"/>
                <w:kern w:val="0"/>
                <w:sz w:val="24"/>
                <w:szCs w:val="24"/>
              </w:rPr>
              <w:t>（单位：</w:t>
            </w:r>
            <w:r>
              <w:rPr>
                <w:rFonts w:hint="eastAsia" w:ascii="仿宋_GB2312" w:hAnsi="宋体" w:eastAsia="仿宋_GB2312" w:cs="宋体"/>
                <w:b/>
                <w:color w:val="000000"/>
                <w:kern w:val="0"/>
                <w:sz w:val="24"/>
                <w:szCs w:val="24"/>
                <w:lang w:val="en-US" w:eastAsia="zh-CN"/>
              </w:rPr>
              <w:t>万</w:t>
            </w:r>
            <w:r>
              <w:rPr>
                <w:rFonts w:hint="eastAsia" w:ascii="仿宋_GB2312" w:hAnsi="宋体" w:eastAsia="仿宋_GB2312" w:cs="宋体"/>
                <w:b/>
                <w:color w:val="000000"/>
                <w:kern w:val="0"/>
                <w:sz w:val="24"/>
                <w:szCs w:val="24"/>
              </w:rPr>
              <w:t>元）</w:t>
            </w:r>
          </w:p>
        </w:tc>
      </w:tr>
      <w:tr>
        <w:tblPrEx>
          <w:tblCellMar>
            <w:top w:w="15" w:type="dxa"/>
            <w:left w:w="15" w:type="dxa"/>
            <w:bottom w:w="15" w:type="dxa"/>
            <w:right w:w="15" w:type="dxa"/>
          </w:tblCellMar>
        </w:tblPrEx>
        <w:trPr>
          <w:trHeight w:val="112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2021XHXS01</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链接国际科技组织项目</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深圳市人工智能学会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val="en-US" w:eastAsia="zh-CN"/>
              </w:rPr>
              <w:t>5</w:t>
            </w:r>
          </w:p>
        </w:tc>
      </w:tr>
      <w:tr>
        <w:tblPrEx>
          <w:tblCellMar>
            <w:top w:w="15" w:type="dxa"/>
            <w:left w:w="15" w:type="dxa"/>
            <w:bottom w:w="15" w:type="dxa"/>
            <w:right w:w="15" w:type="dxa"/>
          </w:tblCellMar>
        </w:tblPrEx>
        <w:trPr>
          <w:trHeight w:val="48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2021XHXS03</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大湾区青年创新百人论坛设立及系列活动</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深圳市源创力离岸创新中心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20</w:t>
            </w:r>
          </w:p>
        </w:tc>
      </w:tr>
      <w:tr>
        <w:tblPrEx>
          <w:tblCellMar>
            <w:top w:w="15" w:type="dxa"/>
            <w:left w:w="15" w:type="dxa"/>
            <w:bottom w:w="15" w:type="dxa"/>
            <w:right w:w="15" w:type="dxa"/>
          </w:tblCellMar>
        </w:tblPrEx>
        <w:trPr>
          <w:trHeight w:val="138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2021XHXS04</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2021年深圳市学术活动月暨首届优秀学术论文成果评选</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深圳市电子学会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30</w:t>
            </w:r>
          </w:p>
        </w:tc>
      </w:tr>
      <w:tr>
        <w:tblPrEx>
          <w:tblCellMar>
            <w:top w:w="15" w:type="dxa"/>
            <w:left w:w="15" w:type="dxa"/>
            <w:bottom w:w="15" w:type="dxa"/>
            <w:right w:w="15" w:type="dxa"/>
          </w:tblCellMar>
        </w:tblPrEx>
        <w:trPr>
          <w:trHeight w:val="7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2021XHXS05</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生物医药及高端医疗器械领域系列讲堂</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深圳市科普志愿者协会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9.9704</w:t>
            </w:r>
          </w:p>
        </w:tc>
      </w:tr>
      <w:tr>
        <w:tblPrEx>
          <w:tblCellMar>
            <w:top w:w="15" w:type="dxa"/>
            <w:left w:w="15" w:type="dxa"/>
            <w:bottom w:w="15" w:type="dxa"/>
            <w:right w:w="15" w:type="dxa"/>
          </w:tblCellMar>
        </w:tblPrEx>
        <w:trPr>
          <w:trHeight w:val="181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2021XHXS05</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深圳院士讲坛</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深圳市专家人才联合会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10</w:t>
            </w:r>
          </w:p>
        </w:tc>
      </w:tr>
      <w:tr>
        <w:tblPrEx>
          <w:tblCellMar>
            <w:top w:w="15" w:type="dxa"/>
            <w:left w:w="15" w:type="dxa"/>
            <w:bottom w:w="15" w:type="dxa"/>
            <w:right w:w="15" w:type="dxa"/>
          </w:tblCellMar>
        </w:tblPrEx>
        <w:trPr>
          <w:trHeight w:val="165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2021XHXS05</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人工智能前沿领域系列活动</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深圳市机器人协会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10</w:t>
            </w:r>
          </w:p>
        </w:tc>
      </w:tr>
      <w:tr>
        <w:tblPrEx>
          <w:tblCellMar>
            <w:top w:w="15" w:type="dxa"/>
            <w:left w:w="15" w:type="dxa"/>
            <w:bottom w:w="15" w:type="dxa"/>
            <w:right w:w="15" w:type="dxa"/>
          </w:tblCellMar>
        </w:tblPrEx>
        <w:trPr>
          <w:trHeight w:val="7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2021XHXS06</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自主创新大讲堂——产业投资沙龙</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深圳前海创投孵化器有限公司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val="en-US" w:eastAsia="zh-CN"/>
              </w:rPr>
              <w:t>5</w:t>
            </w:r>
          </w:p>
        </w:tc>
      </w:tr>
      <w:tr>
        <w:tblPrEx>
          <w:tblCellMar>
            <w:top w:w="15" w:type="dxa"/>
            <w:left w:w="15" w:type="dxa"/>
            <w:bottom w:w="15" w:type="dxa"/>
            <w:right w:w="15" w:type="dxa"/>
          </w:tblCellMar>
        </w:tblPrEx>
        <w:trPr>
          <w:trHeight w:val="7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2021XHXS06</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兰谷大讲堂系列之生物育种及产业化应用</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深圳市兰科植物保护研究中心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r>
      <w:tr>
        <w:tblPrEx>
          <w:tblCellMar>
            <w:top w:w="15" w:type="dxa"/>
            <w:left w:w="15" w:type="dxa"/>
            <w:bottom w:w="15" w:type="dxa"/>
            <w:right w:w="15" w:type="dxa"/>
          </w:tblCellMar>
        </w:tblPrEx>
        <w:trPr>
          <w:trHeight w:val="48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2021XHXS06</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“科技创新赋能绿色发展”自主创新大讲堂</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深圳市环境科学学会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r>
      <w:tr>
        <w:tblPrEx>
          <w:tblCellMar>
            <w:top w:w="15" w:type="dxa"/>
            <w:left w:w="15" w:type="dxa"/>
            <w:bottom w:w="15" w:type="dxa"/>
            <w:right w:w="15" w:type="dxa"/>
          </w:tblCellMar>
        </w:tblPrEx>
        <w:trPr>
          <w:trHeight w:val="7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2021XHXS06</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自主创新大讲堂精品项目</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深圳市人工智能学会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r>
      <w:tr>
        <w:tblPrEx>
          <w:tblCellMar>
            <w:top w:w="15" w:type="dxa"/>
            <w:left w:w="15" w:type="dxa"/>
            <w:bottom w:w="15" w:type="dxa"/>
            <w:right w:w="15" w:type="dxa"/>
          </w:tblCellMar>
        </w:tblPrEx>
        <w:trPr>
          <w:trHeight w:val="96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2021XHXS06</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“工业互联网产业”论坛</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深圳市童行文化传播有限公司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val="en-US" w:eastAsia="zh-CN"/>
              </w:rPr>
              <w:t>5</w:t>
            </w:r>
          </w:p>
        </w:tc>
      </w:tr>
      <w:tr>
        <w:tblPrEx>
          <w:tblCellMar>
            <w:top w:w="15" w:type="dxa"/>
            <w:left w:w="15" w:type="dxa"/>
            <w:bottom w:w="15" w:type="dxa"/>
            <w:right w:w="15" w:type="dxa"/>
          </w:tblCellMar>
        </w:tblPrEx>
        <w:trPr>
          <w:trHeight w:val="7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2021XHXS06</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UWB与蓝牙AoA高精度定位技术研讨论坛</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深圳市物联网产业协会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r>
      <w:tr>
        <w:tblPrEx>
          <w:tblCellMar>
            <w:top w:w="15" w:type="dxa"/>
            <w:left w:w="15" w:type="dxa"/>
            <w:bottom w:w="15" w:type="dxa"/>
            <w:right w:w="15" w:type="dxa"/>
          </w:tblCellMar>
        </w:tblPrEx>
        <w:trPr>
          <w:trHeight w:val="48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2021XHXS06</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智能传感技术及应用论坛</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深圳市微米纳米技术学会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val="en-US" w:eastAsia="zh-CN"/>
              </w:rPr>
              <w:t>5</w:t>
            </w:r>
          </w:p>
        </w:tc>
      </w:tr>
      <w:tr>
        <w:tblPrEx>
          <w:tblCellMar>
            <w:top w:w="15" w:type="dxa"/>
            <w:left w:w="15" w:type="dxa"/>
            <w:bottom w:w="15" w:type="dxa"/>
            <w:right w:w="15" w:type="dxa"/>
          </w:tblCellMar>
        </w:tblPrEx>
        <w:trPr>
          <w:trHeight w:val="48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2021XHXS07</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自主创新大讲堂---星火沙龙系列活动（10场）</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深圳市电子学会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val="en-US" w:eastAsia="zh-CN"/>
              </w:rPr>
              <w:t>5</w:t>
            </w:r>
          </w:p>
        </w:tc>
      </w:tr>
      <w:tr>
        <w:tblPrEx>
          <w:tblCellMar>
            <w:top w:w="15" w:type="dxa"/>
            <w:left w:w="15" w:type="dxa"/>
            <w:bottom w:w="15" w:type="dxa"/>
            <w:right w:w="15" w:type="dxa"/>
          </w:tblCellMar>
        </w:tblPrEx>
        <w:trPr>
          <w:trHeight w:val="120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2021XHXS07</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自主创新大讲堂-星火沙龙系列活动（6场）</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深圳市CIO协会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val="en-US" w:eastAsia="zh-CN"/>
              </w:rPr>
              <w:t>3</w:t>
            </w:r>
          </w:p>
        </w:tc>
      </w:tr>
      <w:tr>
        <w:tblPrEx>
          <w:tblCellMar>
            <w:top w:w="15" w:type="dxa"/>
            <w:left w:w="15" w:type="dxa"/>
            <w:bottom w:w="15" w:type="dxa"/>
            <w:right w:w="15" w:type="dxa"/>
          </w:tblCellMar>
        </w:tblPrEx>
        <w:trPr>
          <w:trHeight w:val="7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16</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2021XHXS07</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《数字经济赋能传统产业转型升级》系列沙龙（10场）</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深圳市新零售产业互联协会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val="en-US" w:eastAsia="zh-CN"/>
              </w:rPr>
              <w:t>5</w:t>
            </w:r>
          </w:p>
        </w:tc>
      </w:tr>
      <w:tr>
        <w:tblPrEx>
          <w:tblCellMar>
            <w:top w:w="15" w:type="dxa"/>
            <w:left w:w="15" w:type="dxa"/>
            <w:bottom w:w="15" w:type="dxa"/>
            <w:right w:w="15" w:type="dxa"/>
          </w:tblCellMar>
        </w:tblPrEx>
        <w:trPr>
          <w:trHeight w:val="19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17</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2021XHXS07</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质量创新沙龙（4场）</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深圳市质量强市促进会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val="en-US" w:eastAsia="zh-CN"/>
              </w:rPr>
              <w:t>2</w:t>
            </w:r>
          </w:p>
        </w:tc>
      </w:tr>
      <w:tr>
        <w:tblPrEx>
          <w:tblCellMar>
            <w:top w:w="15" w:type="dxa"/>
            <w:left w:w="15" w:type="dxa"/>
            <w:bottom w:w="15" w:type="dxa"/>
            <w:right w:w="15" w:type="dxa"/>
          </w:tblCellMar>
        </w:tblPrEx>
        <w:trPr>
          <w:trHeight w:val="96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18</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2021XHXS07</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星火沙龙-数字创意沙龙（6场）</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深圳市数字创意与多媒体行业协会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val="en-US" w:eastAsia="zh-CN"/>
              </w:rPr>
              <w:t>3</w:t>
            </w:r>
          </w:p>
        </w:tc>
      </w:tr>
      <w:tr>
        <w:tblPrEx>
          <w:tblCellMar>
            <w:top w:w="15" w:type="dxa"/>
            <w:left w:w="15" w:type="dxa"/>
            <w:bottom w:w="15" w:type="dxa"/>
            <w:right w:w="15" w:type="dxa"/>
          </w:tblCellMar>
        </w:tblPrEx>
        <w:trPr>
          <w:trHeight w:val="7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19</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2021XHXS07</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自主创新大讲堂----海洋科技星火沙龙系列活动(10场)</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深圳市海洋产业协会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val="en-US" w:eastAsia="zh-CN"/>
              </w:rPr>
              <w:t>5</w:t>
            </w:r>
          </w:p>
        </w:tc>
      </w:tr>
      <w:tr>
        <w:tblPrEx>
          <w:tblCellMar>
            <w:top w:w="15" w:type="dxa"/>
            <w:left w:w="15" w:type="dxa"/>
            <w:bottom w:w="15" w:type="dxa"/>
            <w:right w:w="15" w:type="dxa"/>
          </w:tblCellMar>
        </w:tblPrEx>
        <w:trPr>
          <w:trHeight w:val="7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2021XHXS07</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新业态新模式创新创业发展趋势探索（10场）</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深圳市科思投资发展有限公司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r>
      <w:tr>
        <w:tblPrEx>
          <w:tblCellMar>
            <w:top w:w="15" w:type="dxa"/>
            <w:left w:w="15" w:type="dxa"/>
            <w:bottom w:w="15" w:type="dxa"/>
            <w:right w:w="15" w:type="dxa"/>
          </w:tblCellMar>
        </w:tblPrEx>
        <w:trPr>
          <w:trHeight w:val="96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21</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2021XHXS07</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生科星火大讲堂（10场）</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深圳市生命科学与生物技术协会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val="en-US" w:eastAsia="zh-CN"/>
              </w:rPr>
              <w:t>5</w:t>
            </w:r>
          </w:p>
        </w:tc>
      </w:tr>
      <w:tr>
        <w:tblPrEx>
          <w:tblCellMar>
            <w:top w:w="15" w:type="dxa"/>
            <w:left w:w="15" w:type="dxa"/>
            <w:bottom w:w="15" w:type="dxa"/>
            <w:right w:w="15" w:type="dxa"/>
          </w:tblCellMar>
        </w:tblPrEx>
        <w:trPr>
          <w:trHeight w:val="7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22</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2021XHXS07</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工业互联网创新沙龙（3场）</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深圳市信息行业协会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1</w:t>
            </w:r>
            <w:r>
              <w:rPr>
                <w:rFonts w:hint="eastAsia" w:ascii="仿宋_GB2312" w:hAnsi="宋体" w:eastAsia="仿宋_GB2312" w:cs="宋体"/>
                <w:color w:val="000000"/>
                <w:kern w:val="0"/>
                <w:sz w:val="24"/>
                <w:szCs w:val="24"/>
                <w:lang w:val="en-US" w:eastAsia="zh-CN"/>
              </w:rPr>
              <w:t>.5</w:t>
            </w:r>
          </w:p>
        </w:tc>
      </w:tr>
      <w:tr>
        <w:tblPrEx>
          <w:tblCellMar>
            <w:top w:w="15" w:type="dxa"/>
            <w:left w:w="15" w:type="dxa"/>
            <w:bottom w:w="15" w:type="dxa"/>
            <w:right w:w="15" w:type="dxa"/>
          </w:tblCellMar>
        </w:tblPrEx>
        <w:trPr>
          <w:trHeight w:val="96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23</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2021XHXS07</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科技创新实践与产学研合作大讲堂（3场）</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深圳市模具技术学会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1.5</w:t>
            </w:r>
          </w:p>
        </w:tc>
      </w:tr>
      <w:tr>
        <w:tblPrEx>
          <w:tblCellMar>
            <w:top w:w="15" w:type="dxa"/>
            <w:left w:w="15" w:type="dxa"/>
            <w:bottom w:w="15" w:type="dxa"/>
            <w:right w:w="15" w:type="dxa"/>
          </w:tblCellMar>
        </w:tblPrEx>
        <w:trPr>
          <w:trHeight w:val="7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24</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2021XHXS08</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院士（专家）专题服务</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深圳市专家人才联合会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15</w:t>
            </w:r>
          </w:p>
        </w:tc>
      </w:tr>
      <w:tr>
        <w:tblPrEx>
          <w:tblCellMar>
            <w:top w:w="15" w:type="dxa"/>
            <w:left w:w="15" w:type="dxa"/>
            <w:bottom w:w="15" w:type="dxa"/>
            <w:right w:w="15" w:type="dxa"/>
          </w:tblCellMar>
        </w:tblPrEx>
        <w:trPr>
          <w:trHeight w:val="48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25</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2021XHXS09</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《科技前沿信息》</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北京钜创科学传播研究所</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20</w:t>
            </w:r>
          </w:p>
        </w:tc>
      </w:tr>
      <w:tr>
        <w:tblPrEx>
          <w:tblCellMar>
            <w:top w:w="15" w:type="dxa"/>
            <w:left w:w="15" w:type="dxa"/>
            <w:bottom w:w="15" w:type="dxa"/>
            <w:right w:w="15" w:type="dxa"/>
          </w:tblCellMar>
        </w:tblPrEx>
        <w:trPr>
          <w:trHeight w:val="96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26</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2021XHXS11</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第二届“科技湾区 逐梦湾区”未来科技畅想沙龙</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深圳市中科美城科普促进中心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val="en-US" w:eastAsia="zh-CN"/>
              </w:rPr>
              <w:t>3</w:t>
            </w:r>
          </w:p>
        </w:tc>
      </w:tr>
      <w:tr>
        <w:tblPrEx>
          <w:tblCellMar>
            <w:top w:w="15" w:type="dxa"/>
            <w:left w:w="15" w:type="dxa"/>
            <w:bottom w:w="15" w:type="dxa"/>
            <w:right w:w="15" w:type="dxa"/>
          </w:tblCellMar>
        </w:tblPrEx>
        <w:trPr>
          <w:trHeight w:val="48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rPr>
              <w:t>2</w:t>
            </w:r>
            <w:r>
              <w:rPr>
                <w:rFonts w:hint="eastAsia" w:ascii="仿宋_GB2312" w:hAnsi="宋体" w:eastAsia="仿宋_GB2312" w:cs="宋体"/>
                <w:color w:val="000000"/>
                <w:kern w:val="0"/>
                <w:sz w:val="24"/>
                <w:szCs w:val="24"/>
                <w:lang w:val="en-US" w:eastAsia="zh-CN"/>
              </w:rPr>
              <w:t>7</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2021XHXS11</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2021生物医药产业研发转化湾区研讨活动</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深圳市生物医药促进会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val="en-US" w:eastAsia="zh-CN"/>
              </w:rPr>
              <w:t>3</w:t>
            </w:r>
          </w:p>
        </w:tc>
      </w:tr>
      <w:tr>
        <w:tblPrEx>
          <w:tblCellMar>
            <w:top w:w="15" w:type="dxa"/>
            <w:left w:w="15" w:type="dxa"/>
            <w:bottom w:w="15" w:type="dxa"/>
            <w:right w:w="15" w:type="dxa"/>
          </w:tblCellMar>
        </w:tblPrEx>
        <w:trPr>
          <w:trHeight w:val="96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rPr>
              <w:t>2</w:t>
            </w:r>
            <w:r>
              <w:rPr>
                <w:rFonts w:hint="eastAsia" w:ascii="仿宋_GB2312" w:hAnsi="宋体" w:eastAsia="仿宋_GB2312" w:cs="宋体"/>
                <w:color w:val="000000"/>
                <w:kern w:val="0"/>
                <w:sz w:val="24"/>
                <w:szCs w:val="24"/>
                <w:lang w:val="en-US" w:eastAsia="zh-CN"/>
              </w:rPr>
              <w:t>8</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2021XHXS11</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2021年深港澳科技工作者交流活动</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深圳市计算机用户协会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val="en-US" w:eastAsia="zh-CN"/>
              </w:rPr>
              <w:t>3</w:t>
            </w:r>
          </w:p>
        </w:tc>
      </w:tr>
      <w:tr>
        <w:tblPrEx>
          <w:tblCellMar>
            <w:top w:w="15" w:type="dxa"/>
            <w:left w:w="15" w:type="dxa"/>
            <w:bottom w:w="15" w:type="dxa"/>
            <w:right w:w="15" w:type="dxa"/>
          </w:tblCellMar>
        </w:tblPrEx>
        <w:trPr>
          <w:trHeight w:val="7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29</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2021XHXS11</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深港澳青年企业家创新创业发展论坛</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深圳前海创投孵化器有限公司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val="en-US" w:eastAsia="zh-CN"/>
              </w:rPr>
              <w:t>3</w:t>
            </w:r>
          </w:p>
        </w:tc>
      </w:tr>
      <w:tr>
        <w:tblPrEx>
          <w:tblCellMar>
            <w:top w:w="15" w:type="dxa"/>
            <w:left w:w="15" w:type="dxa"/>
            <w:bottom w:w="15" w:type="dxa"/>
            <w:right w:w="15" w:type="dxa"/>
          </w:tblCellMar>
        </w:tblPrEx>
        <w:trPr>
          <w:trHeight w:val="7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rPr>
              <w:t>3</w:t>
            </w:r>
            <w:r>
              <w:rPr>
                <w:rFonts w:hint="eastAsia" w:ascii="仿宋_GB2312" w:hAnsi="宋体" w:eastAsia="仿宋_GB2312" w:cs="宋体"/>
                <w:color w:val="000000"/>
                <w:kern w:val="0"/>
                <w:sz w:val="24"/>
                <w:szCs w:val="24"/>
                <w:lang w:val="en-US" w:eastAsia="zh-CN"/>
              </w:rPr>
              <w:t>0</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2021XHXS12</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2021年深港澳协同科技创新合作论坛暨第三届深港澳科技联盟年度专场活动</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深圳第一路演网络科技股份有限公司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rPr>
              <w:t>1</w:t>
            </w:r>
            <w:r>
              <w:rPr>
                <w:rFonts w:hint="eastAsia" w:ascii="仿宋_GB2312" w:hAnsi="宋体" w:eastAsia="仿宋_GB2312" w:cs="宋体"/>
                <w:color w:val="000000"/>
                <w:kern w:val="0"/>
                <w:sz w:val="24"/>
                <w:szCs w:val="24"/>
                <w:lang w:val="en-US" w:eastAsia="zh-CN"/>
              </w:rPr>
              <w:t>5</w:t>
            </w:r>
          </w:p>
        </w:tc>
      </w:tr>
      <w:tr>
        <w:tblPrEx>
          <w:tblCellMar>
            <w:top w:w="15" w:type="dxa"/>
            <w:left w:w="15" w:type="dxa"/>
            <w:bottom w:w="15" w:type="dxa"/>
            <w:right w:w="15" w:type="dxa"/>
          </w:tblCellMar>
        </w:tblPrEx>
        <w:trPr>
          <w:trHeight w:val="7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rPr>
              <w:t>3</w:t>
            </w:r>
            <w:r>
              <w:rPr>
                <w:rFonts w:hint="eastAsia" w:ascii="仿宋_GB2312" w:hAnsi="宋体" w:eastAsia="仿宋_GB2312" w:cs="宋体"/>
                <w:color w:val="000000"/>
                <w:kern w:val="0"/>
                <w:sz w:val="24"/>
                <w:szCs w:val="24"/>
                <w:lang w:val="en-US" w:eastAsia="zh-CN"/>
              </w:rPr>
              <w:t>1</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2021XHXS13</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走进大自然 共享蓝天下的课堂——“乡村振兴· 教育先行”联盟项目</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深圳市科普志愿者协会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val="en-US" w:eastAsia="zh-CN"/>
              </w:rPr>
              <w:t>3</w:t>
            </w:r>
          </w:p>
        </w:tc>
      </w:tr>
      <w:tr>
        <w:tblPrEx>
          <w:tblCellMar>
            <w:top w:w="15" w:type="dxa"/>
            <w:left w:w="15" w:type="dxa"/>
            <w:bottom w:w="15" w:type="dxa"/>
            <w:right w:w="15" w:type="dxa"/>
          </w:tblCellMar>
        </w:tblPrEx>
        <w:trPr>
          <w:trHeight w:val="44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rPr>
              <w:t>3</w:t>
            </w:r>
            <w:r>
              <w:rPr>
                <w:rFonts w:hint="eastAsia" w:ascii="仿宋_GB2312" w:hAnsi="宋体" w:eastAsia="仿宋_GB2312" w:cs="宋体"/>
                <w:color w:val="000000"/>
                <w:kern w:val="0"/>
                <w:sz w:val="24"/>
                <w:szCs w:val="24"/>
                <w:lang w:val="en-US" w:eastAsia="zh-CN"/>
              </w:rPr>
              <w:t>2</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2021XHXS13</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桂深科技创新联盟系列交流合作项目</w:t>
            </w:r>
            <w:r>
              <w:rPr>
                <w:rFonts w:hint="eastAsia" w:ascii="仿宋_GB2312" w:hAnsi="宋体" w:eastAsia="仿宋_GB2312" w:cs="宋体"/>
                <w:color w:val="000000"/>
                <w:kern w:val="0"/>
                <w:sz w:val="24"/>
                <w:szCs w:val="24"/>
                <w:lang w:val="en-US" w:eastAsia="zh-CN"/>
              </w:rPr>
              <w:br w:type="textWrapping"/>
            </w:r>
            <w:r>
              <w:rPr>
                <w:rFonts w:hint="eastAsia" w:ascii="仿宋_GB2312" w:hAnsi="宋体" w:eastAsia="仿宋_GB2312" w:cs="宋体"/>
                <w:color w:val="000000"/>
                <w:kern w:val="0"/>
                <w:sz w:val="24"/>
                <w:szCs w:val="24"/>
                <w:lang w:val="en-US" w:eastAsia="zh-CN"/>
              </w:rPr>
              <w:t>——“聚焦农业科技发展，助力广西乡村振兴”</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深圳市梦想家科教育中心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3</w:t>
            </w:r>
          </w:p>
        </w:tc>
      </w:tr>
      <w:tr>
        <w:tblPrEx>
          <w:tblCellMar>
            <w:top w:w="15" w:type="dxa"/>
            <w:left w:w="15" w:type="dxa"/>
            <w:bottom w:w="15" w:type="dxa"/>
            <w:right w:w="15" w:type="dxa"/>
          </w:tblCellMar>
        </w:tblPrEx>
        <w:trPr>
          <w:trHeight w:val="7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rPr>
              <w:t>3</w:t>
            </w:r>
            <w:r>
              <w:rPr>
                <w:rFonts w:hint="eastAsia" w:ascii="仿宋_GB2312" w:hAnsi="宋体" w:eastAsia="仿宋_GB2312" w:cs="宋体"/>
                <w:color w:val="000000"/>
                <w:kern w:val="0"/>
                <w:sz w:val="24"/>
                <w:szCs w:val="24"/>
                <w:lang w:val="en-US" w:eastAsia="zh-CN"/>
              </w:rPr>
              <w:t>3</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2021XHXS13</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促进两地蔬菜产业发展</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深圳市蔬菜批发协会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3</w:t>
            </w:r>
          </w:p>
        </w:tc>
      </w:tr>
      <w:tr>
        <w:tblPrEx>
          <w:tblCellMar>
            <w:top w:w="15" w:type="dxa"/>
            <w:left w:w="15" w:type="dxa"/>
            <w:bottom w:w="15" w:type="dxa"/>
            <w:right w:w="15" w:type="dxa"/>
          </w:tblCellMar>
        </w:tblPrEx>
        <w:trPr>
          <w:trHeight w:val="7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rPr>
              <w:t>3</w:t>
            </w:r>
            <w:r>
              <w:rPr>
                <w:rFonts w:hint="eastAsia" w:ascii="仿宋_GB2312" w:hAnsi="宋体" w:eastAsia="仿宋_GB2312" w:cs="宋体"/>
                <w:color w:val="000000"/>
                <w:kern w:val="0"/>
                <w:sz w:val="24"/>
                <w:szCs w:val="24"/>
                <w:lang w:val="en-US" w:eastAsia="zh-CN"/>
              </w:rPr>
              <w:t>4</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2021XHXS13</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山海携手——桂深创新联盟交流合作项目</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深圳市企业科技创新促进会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3</w:t>
            </w:r>
          </w:p>
        </w:tc>
      </w:tr>
      <w:tr>
        <w:tblPrEx>
          <w:tblCellMar>
            <w:top w:w="15" w:type="dxa"/>
            <w:left w:w="15" w:type="dxa"/>
            <w:bottom w:w="15" w:type="dxa"/>
            <w:right w:w="15" w:type="dxa"/>
          </w:tblCellMar>
        </w:tblPrEx>
        <w:trPr>
          <w:trHeight w:val="7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35</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2021XHXS14</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寻找“最美科技工作者”系列宣推活动</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深圳市科技工作者联合会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10</w:t>
            </w:r>
          </w:p>
        </w:tc>
      </w:tr>
      <w:tr>
        <w:tblPrEx>
          <w:tblCellMar>
            <w:top w:w="15" w:type="dxa"/>
            <w:left w:w="15" w:type="dxa"/>
            <w:bottom w:w="15" w:type="dxa"/>
            <w:right w:w="15" w:type="dxa"/>
          </w:tblCellMar>
        </w:tblPrEx>
        <w:trPr>
          <w:trHeight w:val="7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36</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2021XHXS15</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深圳市科学技术协会2021年度“学会学术项目”线上直播系列活动</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深圳第一路演网络科技股份有限公司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8</w:t>
            </w:r>
          </w:p>
        </w:tc>
      </w:tr>
      <w:tr>
        <w:tblPrEx>
          <w:tblCellMar>
            <w:top w:w="15" w:type="dxa"/>
            <w:left w:w="15" w:type="dxa"/>
            <w:bottom w:w="15" w:type="dxa"/>
            <w:right w:w="15" w:type="dxa"/>
          </w:tblCellMar>
        </w:tblPrEx>
        <w:trPr>
          <w:trHeight w:val="7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37</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2021XHXS16</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2021年学会学术项目监督检查及验收评估</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深圳市宏略创新管理研究院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9.964</w:t>
            </w:r>
          </w:p>
        </w:tc>
      </w:tr>
    </w:tbl>
    <w:p>
      <w:pPr>
        <w:pStyle w:val="4"/>
        <w:shd w:val="clear" w:color="auto" w:fill="FFFFFF"/>
        <w:spacing w:before="0" w:beforeAutospacing="0" w:after="0" w:afterAutospacing="0" w:line="560" w:lineRule="exact"/>
        <w:ind w:firstLine="645"/>
        <w:rPr>
          <w:rFonts w:hint="eastAsia" w:ascii="仿宋_GB2312" w:eastAsia="仿宋_GB2312"/>
          <w:color w:val="000000"/>
          <w:sz w:val="32"/>
          <w:szCs w:val="32"/>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5E3A"/>
    <w:rsid w:val="000455E3"/>
    <w:rsid w:val="00171701"/>
    <w:rsid w:val="003C5E3A"/>
    <w:rsid w:val="00591112"/>
    <w:rsid w:val="00747C84"/>
    <w:rsid w:val="00B51B05"/>
    <w:rsid w:val="00CB7A7F"/>
    <w:rsid w:val="06124A5F"/>
    <w:rsid w:val="0B254112"/>
    <w:rsid w:val="0D817539"/>
    <w:rsid w:val="0F764059"/>
    <w:rsid w:val="22F63CD8"/>
    <w:rsid w:val="2BF42158"/>
    <w:rsid w:val="37B97F76"/>
    <w:rsid w:val="46F97D49"/>
    <w:rsid w:val="65DF3DED"/>
    <w:rsid w:val="6A663C24"/>
    <w:rsid w:val="73273BC6"/>
    <w:rsid w:val="73501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343</Words>
  <Characters>1961</Characters>
  <Lines>16</Lines>
  <Paragraphs>4</Paragraphs>
  <TotalTime>29</TotalTime>
  <ScaleCrop>false</ScaleCrop>
  <LinksUpToDate>false</LinksUpToDate>
  <CharactersWithSpaces>2300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2021-05-18T10:18:00Z</dcterms:created>
  <dc:creator>900</dc:creator>
  <cp:lastModifiedBy>Lo</cp:lastModifiedBy>
  <dcterms:modified xsi:type="dcterms:W3CDTF">2021-06-29T02:18:32Z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0F133D2A37E3468682AC0D186639DE7C</vt:lpwstr>
  </property>
  <property fmtid="{D5CDD505-2E9C-101B-9397-08002B2CF9AE}" pid="4" name="KSOSaveFontToCloudKey">
    <vt:lpwstr>268120719_btnclosed</vt:lpwstr>
  </property>
</Properties>
</file>